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B9" w:rsidRDefault="00421A61" w:rsidP="00421A61">
      <w:pPr>
        <w:bidi/>
        <w:jc w:val="center"/>
        <w:rPr>
          <w:b/>
          <w:bCs/>
          <w:sz w:val="28"/>
          <w:szCs w:val="28"/>
          <w:rtl/>
        </w:rPr>
      </w:pPr>
      <w:r w:rsidRPr="00421A61">
        <w:rPr>
          <w:rFonts w:hint="cs"/>
          <w:b/>
          <w:bCs/>
          <w:sz w:val="28"/>
          <w:szCs w:val="28"/>
          <w:rtl/>
        </w:rPr>
        <w:t>فرم داوری رشته شعر</w:t>
      </w:r>
    </w:p>
    <w:p w:rsidR="00FE0FE0" w:rsidRDefault="00FE0FE0" w:rsidP="00FE0FE0">
      <w:pPr>
        <w:bidi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633"/>
        <w:gridCol w:w="7289"/>
        <w:gridCol w:w="715"/>
      </w:tblGrid>
      <w:tr w:rsidR="00FE0FE0" w:rsidRPr="00FA2955" w:rsidTr="003D362E">
        <w:trPr>
          <w:trHeight w:val="288"/>
          <w:jc w:val="center"/>
        </w:trPr>
        <w:tc>
          <w:tcPr>
            <w:tcW w:w="26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0FE0" w:rsidRPr="00644986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31849B"/>
                <w:rtl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امتیاز شاخص های داوری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0FE0" w:rsidRPr="00644986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31849B"/>
                <w:rtl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650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</w:rPr>
            </w:pPr>
            <w:r w:rsidRPr="00FA2955">
              <w:rPr>
                <w:rFonts w:cs="B Nazanin" w:hint="cs"/>
                <w:rtl/>
              </w:rPr>
              <w:t>ساختار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درست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قالب (وزن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عروضي،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قافيه، آهنگ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...</w:t>
            </w:r>
            <w:r w:rsidRPr="00FA2955">
              <w:rPr>
                <w:rFonts w:cs="B Nazanin" w:hint="cs"/>
                <w:rtl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20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E2EFD9" w:themeFill="accent6" w:themeFillTint="33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650" w:type="dxa"/>
            <w:shd w:val="clear" w:color="auto" w:fill="E2EFD9" w:themeFill="accent6" w:themeFillTint="33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</w:rPr>
            </w:pPr>
            <w:r w:rsidRPr="00FA2955">
              <w:rPr>
                <w:rFonts w:cs="B Nazanin" w:hint="cs"/>
                <w:rtl/>
              </w:rPr>
              <w:t>زبان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شعر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(گزينش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واژگان،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ايجاد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بافت</w:t>
            </w:r>
            <w:bookmarkStart w:id="0" w:name="_GoBack"/>
            <w:bookmarkEnd w:id="0"/>
            <w:r w:rsidRPr="00FA2955">
              <w:rPr>
                <w:rFonts w:cs="B Nazanin" w:hint="cs"/>
                <w:rtl/>
              </w:rPr>
              <w:t xml:space="preserve"> همگون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واژه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ها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سلامت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زبان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رسايي)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20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C5E0B3" w:themeFill="accent6" w:themeFillTint="66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650" w:type="dxa"/>
            <w:shd w:val="clear" w:color="auto" w:fill="C5E0B3" w:themeFill="accent6" w:themeFillTint="66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</w:rPr>
            </w:pPr>
            <w:r w:rsidRPr="00FA2955">
              <w:rPr>
                <w:rFonts w:cs="B Nazanin" w:hint="cs"/>
                <w:rtl/>
              </w:rPr>
              <w:t>زيبا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شناختي (زيبايي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به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كارگيري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صور خيال،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آرايه‌هاي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ادبي،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موسيقي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كلمه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 كلام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 xml:space="preserve"> </w:t>
            </w:r>
            <w:r w:rsidRPr="00FA2955">
              <w:rPr>
                <w:rFonts w:cs="B Nazanin"/>
              </w:rPr>
              <w:t>...</w:t>
            </w:r>
            <w:r w:rsidRPr="00FA2955">
              <w:rPr>
                <w:rFonts w:cs="B Nazanin" w:hint="cs"/>
                <w:rtl/>
              </w:rPr>
              <w:t>)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20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E2EFD9" w:themeFill="accent6" w:themeFillTint="33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650" w:type="dxa"/>
            <w:shd w:val="clear" w:color="auto" w:fill="E2EFD9" w:themeFill="accent6" w:themeFillTint="33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</w:rPr>
            </w:pPr>
            <w:r w:rsidRPr="00FA2955">
              <w:rPr>
                <w:rFonts w:cs="B Nazanin" w:hint="cs"/>
                <w:rtl/>
              </w:rPr>
              <w:t>نوآوري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مضمون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سازي (وحدت، هماهنگي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مضمون،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محتوا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فرم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،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خلاقيت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 ...)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10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C5E0B3" w:themeFill="accent6" w:themeFillTint="66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650" w:type="dxa"/>
            <w:shd w:val="clear" w:color="auto" w:fill="C5E0B3" w:themeFill="accent6" w:themeFillTint="66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</w:rPr>
            </w:pPr>
            <w:r w:rsidRPr="00FA2955">
              <w:rPr>
                <w:rFonts w:cs="B Nazanin" w:hint="cs"/>
                <w:rtl/>
              </w:rPr>
              <w:t>عاطفه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(شگرد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بروز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هيجانات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احساسات مخاطب)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10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E2EFD9" w:themeFill="accent6" w:themeFillTint="33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650" w:type="dxa"/>
            <w:shd w:val="clear" w:color="auto" w:fill="E2EFD9" w:themeFill="accent6" w:themeFillTint="33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ماندگاري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پايندگي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10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C5E0B3" w:themeFill="accent6" w:themeFillTint="66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650" w:type="dxa"/>
            <w:shd w:val="clear" w:color="auto" w:fill="C5E0B3" w:themeFill="accent6" w:themeFillTint="66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تاثير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پذيري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از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قرآن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عترت (به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كارگيري عناصر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سمبل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هاي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قرآني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 xml:space="preserve">و </w:t>
            </w:r>
            <w:r w:rsidRPr="00FA2955">
              <w:rPr>
                <w:rFonts w:cs="B Nazanin"/>
              </w:rPr>
              <w:t>...</w:t>
            </w:r>
            <w:r w:rsidRPr="00FA2955">
              <w:rPr>
                <w:rFonts w:cs="B Nazanin" w:hint="cs"/>
                <w:rtl/>
              </w:rPr>
              <w:t>)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7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267" w:type="dxa"/>
            <w:shd w:val="clear" w:color="auto" w:fill="E2EFD9" w:themeFill="accent6" w:themeFillTint="33"/>
            <w:vAlign w:val="center"/>
          </w:tcPr>
          <w:p w:rsidR="00FE0FE0" w:rsidRPr="00644986" w:rsidRDefault="00FE0FE0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44986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650" w:type="dxa"/>
            <w:shd w:val="clear" w:color="auto" w:fill="E2EFD9" w:themeFill="accent6" w:themeFillTint="33"/>
            <w:vAlign w:val="center"/>
          </w:tcPr>
          <w:p w:rsidR="00FE0FE0" w:rsidRPr="00FA2955" w:rsidRDefault="00FE0FE0" w:rsidP="00FE0FE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انديشه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و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پختگي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در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سير</w:t>
            </w:r>
            <w:r w:rsidRPr="00FA2955">
              <w:rPr>
                <w:rFonts w:cs="B Nazanin"/>
              </w:rPr>
              <w:t xml:space="preserve"> </w:t>
            </w:r>
            <w:r w:rsidRPr="00FA2955">
              <w:rPr>
                <w:rFonts w:cs="B Nazanin" w:hint="cs"/>
                <w:rtl/>
              </w:rPr>
              <w:t>شعر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FA2955">
              <w:rPr>
                <w:rFonts w:cs="B Nazanin" w:hint="cs"/>
                <w:rtl/>
              </w:rPr>
              <w:t>3</w:t>
            </w:r>
          </w:p>
        </w:tc>
      </w:tr>
      <w:tr w:rsidR="00FE0FE0" w:rsidRPr="00FA2955" w:rsidTr="003D362E">
        <w:trPr>
          <w:trHeight w:val="288"/>
          <w:jc w:val="center"/>
        </w:trPr>
        <w:tc>
          <w:tcPr>
            <w:tcW w:w="7917" w:type="dxa"/>
            <w:gridSpan w:val="2"/>
            <w:shd w:val="clear" w:color="auto" w:fill="C5E0B3" w:themeFill="accent6" w:themeFillTint="66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31849B"/>
                <w:rtl/>
              </w:rPr>
            </w:pPr>
            <w:r w:rsidRPr="00FA2955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720" w:type="dxa"/>
            <w:shd w:val="clear" w:color="auto" w:fill="C5E0B3" w:themeFill="accent6" w:themeFillTint="66"/>
            <w:vAlign w:val="center"/>
          </w:tcPr>
          <w:p w:rsidR="00FE0FE0" w:rsidRPr="00FA2955" w:rsidRDefault="00FE0FE0" w:rsidP="003D362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FA2955">
              <w:rPr>
                <w:rFonts w:cs="B Nazanin" w:hint="cs"/>
                <w:b/>
                <w:bCs/>
                <w:rtl/>
              </w:rPr>
              <w:t>100</w:t>
            </w:r>
          </w:p>
        </w:tc>
      </w:tr>
    </w:tbl>
    <w:p w:rsidR="00FE0FE0" w:rsidRPr="00421A61" w:rsidRDefault="00FE0FE0" w:rsidP="00FE0FE0">
      <w:pPr>
        <w:bidi/>
        <w:jc w:val="center"/>
        <w:rPr>
          <w:b/>
          <w:bCs/>
          <w:sz w:val="28"/>
          <w:szCs w:val="28"/>
        </w:rPr>
      </w:pPr>
    </w:p>
    <w:sectPr w:rsidR="00FE0FE0" w:rsidRPr="00421A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76"/>
    <w:rsid w:val="00183F4F"/>
    <w:rsid w:val="00260576"/>
    <w:rsid w:val="00317A2A"/>
    <w:rsid w:val="00322C05"/>
    <w:rsid w:val="00421A61"/>
    <w:rsid w:val="004E0FD6"/>
    <w:rsid w:val="00553485"/>
    <w:rsid w:val="00637A5A"/>
    <w:rsid w:val="00694B44"/>
    <w:rsid w:val="008412FD"/>
    <w:rsid w:val="00901B4E"/>
    <w:rsid w:val="00990BB9"/>
    <w:rsid w:val="00C55077"/>
    <w:rsid w:val="00C8405E"/>
    <w:rsid w:val="00D85730"/>
    <w:rsid w:val="00EA19D3"/>
    <w:rsid w:val="00EA2A97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9B68A99-56E4-43E6-911F-3DF39B7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12FD"/>
    <w:pPr>
      <w:bidi/>
      <w:spacing w:after="0" w:line="240" w:lineRule="auto"/>
    </w:pPr>
    <w:rPr>
      <w:lang w:bidi="fa-IR"/>
    </w:rPr>
  </w:style>
  <w:style w:type="character" w:customStyle="1" w:styleId="NoSpacingChar">
    <w:name w:val="No Spacing Char"/>
    <w:link w:val="NoSpacing"/>
    <w:uiPriority w:val="1"/>
    <w:rsid w:val="008412F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2FDC-D21B-462C-93EF-811345FD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mirahmadi</dc:creator>
  <cp:keywords/>
  <dc:description/>
  <cp:lastModifiedBy>tayebe mirahmadi</cp:lastModifiedBy>
  <cp:revision>8</cp:revision>
  <dcterms:created xsi:type="dcterms:W3CDTF">2022-11-02T07:25:00Z</dcterms:created>
  <dcterms:modified xsi:type="dcterms:W3CDTF">2024-10-16T10:36:00Z</dcterms:modified>
</cp:coreProperties>
</file>